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D74" w:rsidRPr="006A0D74" w:rsidRDefault="006A0D74" w:rsidP="006A0D74">
      <w:pPr>
        <w:spacing w:after="0"/>
        <w:jc w:val="center"/>
        <w:rPr>
          <w:rFonts w:ascii="Times New Roman" w:hAnsi="Times New Roman" w:cs="Times New Roman"/>
          <w:sz w:val="24"/>
          <w:szCs w:val="24"/>
        </w:rPr>
      </w:pPr>
      <w:r w:rsidRPr="006A0D74">
        <w:rPr>
          <w:rFonts w:ascii="Times New Roman" w:hAnsi="Times New Roman" w:cs="Times New Roman"/>
          <w:sz w:val="24"/>
          <w:szCs w:val="24"/>
        </w:rPr>
        <w:t>Муниципальное бюджетное</w:t>
      </w:r>
      <w:r>
        <w:rPr>
          <w:rFonts w:ascii="Times New Roman" w:hAnsi="Times New Roman" w:cs="Times New Roman"/>
          <w:sz w:val="24"/>
          <w:szCs w:val="24"/>
        </w:rPr>
        <w:t xml:space="preserve"> дошкольное </w:t>
      </w:r>
      <w:r w:rsidRPr="006A0D74">
        <w:rPr>
          <w:rFonts w:ascii="Times New Roman" w:hAnsi="Times New Roman" w:cs="Times New Roman"/>
          <w:sz w:val="24"/>
          <w:szCs w:val="24"/>
        </w:rPr>
        <w:t>образовательное учреждение</w:t>
      </w:r>
    </w:p>
    <w:p w:rsidR="006A0D74" w:rsidRPr="006A0D74" w:rsidRDefault="006A0D74" w:rsidP="006A0D74">
      <w:pPr>
        <w:spacing w:after="0"/>
        <w:jc w:val="center"/>
        <w:rPr>
          <w:rFonts w:ascii="Times New Roman" w:hAnsi="Times New Roman" w:cs="Times New Roman"/>
          <w:sz w:val="24"/>
          <w:szCs w:val="24"/>
        </w:rPr>
      </w:pPr>
      <w:r w:rsidRPr="006A0D74">
        <w:rPr>
          <w:rFonts w:ascii="Times New Roman" w:hAnsi="Times New Roman" w:cs="Times New Roman"/>
          <w:sz w:val="24"/>
          <w:szCs w:val="24"/>
        </w:rPr>
        <w:t>Детский сад №30 «Зоренька»</w:t>
      </w:r>
    </w:p>
    <w:p w:rsidR="006A0D74" w:rsidRPr="006A0D74" w:rsidRDefault="006A0D74" w:rsidP="006A0D74">
      <w:pPr>
        <w:spacing w:after="0"/>
        <w:jc w:val="center"/>
        <w:rPr>
          <w:rFonts w:ascii="Times New Roman" w:hAnsi="Times New Roman" w:cs="Times New Roman"/>
          <w:sz w:val="24"/>
          <w:szCs w:val="24"/>
        </w:rPr>
      </w:pP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Pr="006A0D74" w:rsidRDefault="006A0D74" w:rsidP="006A0D74">
      <w:pPr>
        <w:jc w:val="center"/>
        <w:rPr>
          <w:rFonts w:ascii="Times New Roman" w:hAnsi="Times New Roman" w:cs="Times New Roman"/>
          <w:b/>
          <w:sz w:val="36"/>
          <w:szCs w:val="36"/>
        </w:rPr>
      </w:pPr>
    </w:p>
    <w:p w:rsidR="006A0D74" w:rsidRPr="006A0D74" w:rsidRDefault="006A0D74" w:rsidP="006A0D74">
      <w:pPr>
        <w:jc w:val="center"/>
        <w:rPr>
          <w:rFonts w:ascii="Times New Roman" w:hAnsi="Times New Roman" w:cs="Times New Roman"/>
          <w:b/>
          <w:sz w:val="36"/>
          <w:szCs w:val="36"/>
        </w:rPr>
      </w:pPr>
      <w:r w:rsidRPr="006A0D74">
        <w:rPr>
          <w:rFonts w:ascii="Times New Roman" w:hAnsi="Times New Roman" w:cs="Times New Roman"/>
          <w:b/>
          <w:sz w:val="36"/>
          <w:szCs w:val="36"/>
        </w:rPr>
        <w:t>Мастер – класс для педагогов по опытно – экспериментальной деятельности.</w:t>
      </w:r>
    </w:p>
    <w:p w:rsidR="006A0D74" w:rsidRPr="006A0D74" w:rsidRDefault="006A0D74" w:rsidP="006A0D74">
      <w:pPr>
        <w:jc w:val="center"/>
        <w:rPr>
          <w:rFonts w:ascii="Times New Roman" w:hAnsi="Times New Roman" w:cs="Times New Roman"/>
          <w:b/>
          <w:sz w:val="28"/>
          <w:szCs w:val="28"/>
        </w:rPr>
      </w:pPr>
      <w:r w:rsidRPr="006A0D74">
        <w:rPr>
          <w:rFonts w:ascii="Times New Roman" w:hAnsi="Times New Roman" w:cs="Times New Roman"/>
          <w:b/>
          <w:sz w:val="28"/>
          <w:szCs w:val="28"/>
        </w:rPr>
        <w:t>Тема: « Путешествие любопытного лягушонка».</w:t>
      </w: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Default="006A0D74" w:rsidP="006A0D74">
      <w:pPr>
        <w:rPr>
          <w:rFonts w:ascii="Times New Roman" w:hAnsi="Times New Roman" w:cs="Times New Roman"/>
          <w:b/>
          <w:sz w:val="28"/>
          <w:szCs w:val="28"/>
        </w:rPr>
      </w:pPr>
    </w:p>
    <w:p w:rsidR="006A0D74" w:rsidRPr="006A0D74" w:rsidRDefault="006A0D74" w:rsidP="006A0D74">
      <w:pPr>
        <w:jc w:val="right"/>
        <w:rPr>
          <w:rFonts w:ascii="Times New Roman" w:hAnsi="Times New Roman" w:cs="Times New Roman"/>
          <w:sz w:val="28"/>
          <w:szCs w:val="28"/>
        </w:rPr>
      </w:pPr>
      <w:r w:rsidRPr="006A0D74">
        <w:rPr>
          <w:rFonts w:ascii="Times New Roman" w:hAnsi="Times New Roman" w:cs="Times New Roman"/>
          <w:sz w:val="28"/>
          <w:szCs w:val="28"/>
        </w:rPr>
        <w:t xml:space="preserve">Воспитатель:  </w:t>
      </w:r>
      <w:proofErr w:type="spellStart"/>
      <w:r w:rsidRPr="006A0D74">
        <w:rPr>
          <w:rFonts w:ascii="Times New Roman" w:hAnsi="Times New Roman" w:cs="Times New Roman"/>
          <w:sz w:val="28"/>
          <w:szCs w:val="28"/>
        </w:rPr>
        <w:t>Таланкова</w:t>
      </w:r>
      <w:proofErr w:type="spellEnd"/>
      <w:r w:rsidRPr="006A0D74">
        <w:rPr>
          <w:rFonts w:ascii="Times New Roman" w:hAnsi="Times New Roman" w:cs="Times New Roman"/>
          <w:sz w:val="28"/>
          <w:szCs w:val="28"/>
        </w:rPr>
        <w:t xml:space="preserve"> Н.А.</w:t>
      </w:r>
    </w:p>
    <w:p w:rsidR="006A0D74" w:rsidRPr="006A0D74" w:rsidRDefault="006A0D74" w:rsidP="006A0D74">
      <w:pPr>
        <w:spacing w:after="0"/>
        <w:jc w:val="center"/>
        <w:rPr>
          <w:rFonts w:ascii="Times New Roman" w:hAnsi="Times New Roman" w:cs="Times New Roman"/>
          <w:sz w:val="32"/>
          <w:szCs w:val="32"/>
        </w:rPr>
      </w:pPr>
      <w:bookmarkStart w:id="0" w:name="_GoBack"/>
      <w:bookmarkEnd w:id="0"/>
      <w:r w:rsidRPr="006A0D74">
        <w:rPr>
          <w:rFonts w:ascii="Times New Roman" w:hAnsi="Times New Roman" w:cs="Times New Roman"/>
          <w:sz w:val="32"/>
          <w:szCs w:val="32"/>
        </w:rPr>
        <w:lastRenderedPageBreak/>
        <w:t>Мастер – класс для педагогов по опытно – экспериментальной деятельности.</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Тема: « Путешествие любопытного лягушонка».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Цель: повысить уровень знаний и умений педагогов в методике проведения опытов и экспериментов с дошкольниками. </w:t>
      </w:r>
    </w:p>
    <w:p w:rsidR="006A0D74" w:rsidRPr="006A0D74" w:rsidRDefault="006A0D74" w:rsidP="006A0D74">
      <w:pPr>
        <w:spacing w:after="0"/>
        <w:rPr>
          <w:rFonts w:ascii="Times New Roman" w:hAnsi="Times New Roman" w:cs="Times New Roman"/>
          <w:b/>
          <w:sz w:val="28"/>
          <w:szCs w:val="28"/>
          <w:u w:val="single"/>
        </w:rPr>
      </w:pPr>
      <w:r w:rsidRPr="006A0D74">
        <w:rPr>
          <w:rFonts w:ascii="Times New Roman" w:hAnsi="Times New Roman" w:cs="Times New Roman"/>
          <w:b/>
          <w:sz w:val="28"/>
          <w:szCs w:val="28"/>
          <w:u w:val="single"/>
        </w:rPr>
        <w:t xml:space="preserve">Задачи: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1. Показать, как можно использовать опыты в экспериментальной деятельности детей.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2. Развивать познавательный интерес к окружающему, умение делиться приобретенным опытом с другими людьми. </w:t>
      </w:r>
    </w:p>
    <w:p w:rsidR="006A0D74" w:rsidRPr="004B1ECD" w:rsidRDefault="006A0D74" w:rsidP="006A0D74">
      <w:pPr>
        <w:spacing w:after="0"/>
        <w:rPr>
          <w:rFonts w:ascii="Times New Roman" w:hAnsi="Times New Roman" w:cs="Times New Roman"/>
          <w:sz w:val="28"/>
          <w:szCs w:val="28"/>
        </w:rPr>
      </w:pPr>
    </w:p>
    <w:p w:rsidR="006A0D74" w:rsidRPr="006A0D74" w:rsidRDefault="006A0D74" w:rsidP="006A0D74">
      <w:pPr>
        <w:spacing w:after="0"/>
        <w:rPr>
          <w:rFonts w:ascii="Times New Roman" w:hAnsi="Times New Roman" w:cs="Times New Roman"/>
          <w:b/>
          <w:sz w:val="28"/>
          <w:szCs w:val="28"/>
          <w:u w:val="single"/>
        </w:rPr>
      </w:pPr>
      <w:r w:rsidRPr="006A0D74">
        <w:rPr>
          <w:rFonts w:ascii="Times New Roman" w:hAnsi="Times New Roman" w:cs="Times New Roman"/>
          <w:b/>
          <w:sz w:val="28"/>
          <w:szCs w:val="28"/>
          <w:u w:val="single"/>
        </w:rPr>
        <w:t xml:space="preserve">Практическая значимость.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Данный мастер – класс может быть интересен и педагогам, использующим экспериментирование в своей работе, возможно, он найдут для себя что-то новое, и не использующим в своей работе экспериментальную деятельность, так как поймут насколько это интересно и увлекательно. </w:t>
      </w:r>
    </w:p>
    <w:p w:rsidR="006A0D74" w:rsidRPr="006A0D74" w:rsidRDefault="006A0D74" w:rsidP="006A0D74">
      <w:pPr>
        <w:spacing w:after="0"/>
        <w:rPr>
          <w:rFonts w:ascii="Times New Roman" w:hAnsi="Times New Roman" w:cs="Times New Roman"/>
          <w:sz w:val="28"/>
          <w:szCs w:val="28"/>
          <w:u w:val="single"/>
        </w:rPr>
      </w:pPr>
      <w:r w:rsidRPr="006A0D74">
        <w:rPr>
          <w:rFonts w:ascii="Times New Roman" w:hAnsi="Times New Roman" w:cs="Times New Roman"/>
          <w:b/>
          <w:bCs/>
          <w:sz w:val="28"/>
          <w:szCs w:val="28"/>
          <w:u w:val="single"/>
        </w:rPr>
        <w:t xml:space="preserve">Вступительная часть.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Моя педагогическая работа по организации деятельности детского экспериментирования осуществляется на протяжении 5 лет.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В своей опытно – экспериментальной деятельности с детьми я уделяю методам наблюдения, рассматриванию натуральных предметов, поисковой и практической деятельности, эвристическим беседам, чтению познавательной литературы, сочинению сказок, а так же использую художественные образы по сказке. Внедрение художественного образа по сказке, рассказу в опытнической деятельности принимается детьми успешно, что улучшает процессы умственной работы ребенка, увеличивает интенсивность его развития.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В группе оборудован уголок экспериментирования, чтобы дети в любое время в свободной деятельности могли удовлетворить свои исследовательские интересы. Уголок постоянно пополняется новыми материалами в соответствии с возрастом детей и их интересами.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Специально организованные занятия по экспериментированию я провожу на основе самостоятельного составления конспектов и использования конспектов из опыта работы других педагогов.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Одним из требований к содержанию разрабатываемых мною конспектов НОД является их ориентация на интересы и потребности детей, связь с жизненным опытом ребенка, учет возрастных и индивидуальных особенностей, создание проблемного поля, активная деятельность детей и мотивации деятельности.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lastRenderedPageBreak/>
        <w:t xml:space="preserve">Начинается опытническая деятельность с предоставления детям материала для исследования, образ которого связывается с художественным (сказочным) образом. Далее создается проблемная ситуация, вызывающая интерес к факту, событию. На начальном этапе я выдвигаю перед детьми задачу (далее дети сами выдвигают задачи), которую можно решить способом экспериментирования.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НОД проводится с небольшими подгруппами (от 7до 12 детей), что обеспечивает наибольшую познавательную и творческую активность каждого воспитанника, возможность установления обратной связи и учет продвижения каждого ребенка. </w:t>
      </w:r>
    </w:p>
    <w:p w:rsidR="006A0D74" w:rsidRPr="006A0D74" w:rsidRDefault="006A0D74" w:rsidP="006A0D74">
      <w:pPr>
        <w:spacing w:after="0"/>
        <w:rPr>
          <w:rFonts w:ascii="Times New Roman" w:hAnsi="Times New Roman" w:cs="Times New Roman"/>
          <w:sz w:val="28"/>
          <w:szCs w:val="28"/>
          <w:u w:val="single"/>
        </w:rPr>
      </w:pPr>
      <w:r w:rsidRPr="006A0D74">
        <w:rPr>
          <w:rFonts w:ascii="Times New Roman" w:hAnsi="Times New Roman" w:cs="Times New Roman"/>
          <w:b/>
          <w:bCs/>
          <w:sz w:val="28"/>
          <w:szCs w:val="28"/>
          <w:u w:val="single"/>
        </w:rPr>
        <w:t xml:space="preserve">Практическая часть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Сегодня я хочу в форме сказки показать вам некоторые виды экспериментирования с разными материалами, а так же как при помощи совместной деятельности найти ответы на многие детские вопросы. Один очень важный совет: не торопитесь давать малышу готовые ответы, пусть он сам подумает о причинах того или иного </w:t>
      </w:r>
      <w:r>
        <w:rPr>
          <w:rFonts w:ascii="Times New Roman" w:hAnsi="Times New Roman" w:cs="Times New Roman"/>
          <w:sz w:val="28"/>
          <w:szCs w:val="28"/>
        </w:rPr>
        <w:t>явления. Конечно, не каждый ребе</w:t>
      </w:r>
      <w:r w:rsidRPr="004B1ECD">
        <w:rPr>
          <w:rFonts w:ascii="Times New Roman" w:hAnsi="Times New Roman" w:cs="Times New Roman"/>
          <w:sz w:val="28"/>
          <w:szCs w:val="28"/>
        </w:rPr>
        <w:t xml:space="preserve">нок сможет ответить на вопрос, дайте ему время. Не спешите, задавайте наводящие вопросы, подводите его к тому, чтобы « открытие» сделал сам.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Вы, наверное, помните лягушонка из произведения </w:t>
      </w:r>
      <w:r w:rsidRPr="006A0D74">
        <w:rPr>
          <w:rFonts w:ascii="Times New Roman" w:hAnsi="Times New Roman" w:cs="Times New Roman"/>
          <w:b/>
          <w:sz w:val="28"/>
          <w:szCs w:val="28"/>
        </w:rPr>
        <w:t>С. В. Михалкова</w:t>
      </w:r>
      <w:r w:rsidRPr="004B1ECD">
        <w:rPr>
          <w:rFonts w:ascii="Times New Roman" w:hAnsi="Times New Roman" w:cs="Times New Roman"/>
          <w:sz w:val="28"/>
          <w:szCs w:val="28"/>
        </w:rPr>
        <w:t xml:space="preserve"> </w:t>
      </w:r>
      <w:r w:rsidRPr="006A0D74">
        <w:rPr>
          <w:rFonts w:ascii="Times New Roman" w:hAnsi="Times New Roman" w:cs="Times New Roman"/>
          <w:b/>
          <w:sz w:val="28"/>
          <w:szCs w:val="28"/>
        </w:rPr>
        <w:t>«Упрямый лягушонок».</w:t>
      </w:r>
      <w:r w:rsidRPr="004B1ECD">
        <w:rPr>
          <w:rFonts w:ascii="Times New Roman" w:hAnsi="Times New Roman" w:cs="Times New Roman"/>
          <w:sz w:val="28"/>
          <w:szCs w:val="28"/>
        </w:rPr>
        <w:t xml:space="preserve"> Сегодня я расскажу вам, что же с ним произошло дальше. Приглашаю Вас в сказку-действие. </w:t>
      </w:r>
    </w:p>
    <w:p w:rsidR="006A0D74" w:rsidRPr="006A0D74" w:rsidRDefault="006A0D74" w:rsidP="006A0D74">
      <w:pPr>
        <w:spacing w:after="0"/>
        <w:rPr>
          <w:rFonts w:ascii="Times New Roman" w:hAnsi="Times New Roman" w:cs="Times New Roman"/>
          <w:sz w:val="28"/>
          <w:szCs w:val="28"/>
          <w:u w:val="single"/>
        </w:rPr>
      </w:pPr>
      <w:r w:rsidRPr="006A0D74">
        <w:rPr>
          <w:rFonts w:ascii="Times New Roman" w:hAnsi="Times New Roman" w:cs="Times New Roman"/>
          <w:sz w:val="28"/>
          <w:szCs w:val="28"/>
          <w:u w:val="single"/>
        </w:rPr>
        <w:t xml:space="preserve">Так как лягушонок был очень любопытным, то захотел вновь отправиться в путешествие. Но на этот раз он решил далеко от пруда не уходить, а понаблюдать за красотой этого мира рядом с домом. </w:t>
      </w:r>
    </w:p>
    <w:p w:rsidR="006A0D74" w:rsidRPr="006A0D74" w:rsidRDefault="006A0D74" w:rsidP="006A0D74">
      <w:pPr>
        <w:spacing w:after="0"/>
        <w:rPr>
          <w:rFonts w:ascii="Times New Roman" w:hAnsi="Times New Roman" w:cs="Times New Roman"/>
          <w:sz w:val="28"/>
          <w:szCs w:val="28"/>
          <w:u w:val="single"/>
        </w:rPr>
      </w:pPr>
      <w:r w:rsidRPr="006A0D74">
        <w:rPr>
          <w:rFonts w:ascii="Times New Roman" w:hAnsi="Times New Roman" w:cs="Times New Roman"/>
          <w:sz w:val="28"/>
          <w:szCs w:val="28"/>
          <w:u w:val="single"/>
        </w:rPr>
        <w:t xml:space="preserve">Выглянув из пруда, он увидел, что вокруг плавает много загадочных цветов, которых он раньше не замечал. Это были кувшинки. А так как было утро и солнышко начало восходить, то лягушонок смог увидеть, как распускаются эти прекрасные цветы. </w:t>
      </w:r>
    </w:p>
    <w:p w:rsidR="006A0D74" w:rsidRPr="006A0D74" w:rsidRDefault="006A0D74" w:rsidP="006A0D74">
      <w:pPr>
        <w:spacing w:after="0"/>
        <w:rPr>
          <w:rFonts w:ascii="Times New Roman" w:hAnsi="Times New Roman" w:cs="Times New Roman"/>
          <w:b/>
          <w:sz w:val="28"/>
          <w:szCs w:val="28"/>
          <w:u w:val="single"/>
        </w:rPr>
      </w:pPr>
      <w:r w:rsidRPr="006A0D74">
        <w:rPr>
          <w:rFonts w:ascii="Times New Roman" w:hAnsi="Times New Roman" w:cs="Times New Roman"/>
          <w:b/>
          <w:sz w:val="28"/>
          <w:szCs w:val="28"/>
          <w:u w:val="single"/>
        </w:rPr>
        <w:t xml:space="preserve">Опыт 1. </w:t>
      </w:r>
    </w:p>
    <w:p w:rsidR="006A0D74" w:rsidRPr="004B1ECD" w:rsidRDefault="006A0D74" w:rsidP="006A0D74">
      <w:pPr>
        <w:spacing w:after="0"/>
        <w:rPr>
          <w:rFonts w:ascii="Times New Roman" w:hAnsi="Times New Roman" w:cs="Times New Roman"/>
          <w:sz w:val="28"/>
          <w:szCs w:val="28"/>
        </w:rPr>
      </w:pPr>
      <w:r w:rsidRPr="006A0D74">
        <w:rPr>
          <w:rFonts w:ascii="Times New Roman" w:hAnsi="Times New Roman" w:cs="Times New Roman"/>
          <w:sz w:val="28"/>
          <w:szCs w:val="28"/>
          <w:u w:val="single"/>
        </w:rPr>
        <w:t>Оборудование:</w:t>
      </w:r>
      <w:r w:rsidRPr="004B1ECD">
        <w:rPr>
          <w:rFonts w:ascii="Times New Roman" w:hAnsi="Times New Roman" w:cs="Times New Roman"/>
          <w:sz w:val="28"/>
          <w:szCs w:val="28"/>
        </w:rPr>
        <w:t xml:space="preserve"> цветы из белой бумаги с длинными лепестками, которые закручены к центру при помощи карандаша, тазик с водой.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Опустите кувшинки на воду. Что происходит? (Лепестки цветов «распускаются»). Почему? </w:t>
      </w:r>
    </w:p>
    <w:p w:rsidR="006A0D74" w:rsidRDefault="006A0D74" w:rsidP="006A0D74">
      <w:pPr>
        <w:spacing w:after="0"/>
        <w:rPr>
          <w:rFonts w:ascii="Times New Roman" w:hAnsi="Times New Roman" w:cs="Times New Roman"/>
          <w:sz w:val="28"/>
          <w:szCs w:val="28"/>
        </w:rPr>
      </w:pPr>
      <w:r w:rsidRPr="006A0D74">
        <w:rPr>
          <w:rFonts w:ascii="Times New Roman" w:hAnsi="Times New Roman" w:cs="Times New Roman"/>
          <w:sz w:val="28"/>
          <w:szCs w:val="28"/>
          <w:u w:val="single"/>
        </w:rPr>
        <w:t>Вывод.</w:t>
      </w:r>
      <w:r w:rsidRPr="004B1ECD">
        <w:rPr>
          <w:rFonts w:ascii="Times New Roman" w:hAnsi="Times New Roman" w:cs="Times New Roman"/>
          <w:sz w:val="28"/>
          <w:szCs w:val="28"/>
        </w:rPr>
        <w:t xml:space="preserve"> Бумага намокает, становится постепенно тяжелее и лепестки «распускаются». </w:t>
      </w:r>
    </w:p>
    <w:p w:rsidR="006A0D74" w:rsidRPr="004B1ECD" w:rsidRDefault="006A0D74" w:rsidP="006A0D74">
      <w:pPr>
        <w:spacing w:after="0"/>
        <w:rPr>
          <w:rFonts w:ascii="Times New Roman" w:hAnsi="Times New Roman" w:cs="Times New Roman"/>
          <w:sz w:val="28"/>
          <w:szCs w:val="28"/>
        </w:rPr>
      </w:pPr>
    </w:p>
    <w:p w:rsidR="006A0D74" w:rsidRPr="006A0D74" w:rsidRDefault="006A0D74" w:rsidP="006A0D74">
      <w:pPr>
        <w:spacing w:after="0"/>
        <w:rPr>
          <w:rFonts w:ascii="Times New Roman" w:hAnsi="Times New Roman" w:cs="Times New Roman"/>
          <w:sz w:val="28"/>
          <w:szCs w:val="28"/>
          <w:u w:val="single"/>
        </w:rPr>
      </w:pPr>
      <w:r w:rsidRPr="006A0D74">
        <w:rPr>
          <w:rFonts w:ascii="Times New Roman" w:hAnsi="Times New Roman" w:cs="Times New Roman"/>
          <w:sz w:val="28"/>
          <w:szCs w:val="28"/>
          <w:u w:val="single"/>
        </w:rPr>
        <w:t xml:space="preserve">Вдруг лягушонок увидел, что на поверхности воды, то появлялись, то исчезали маленькие существа. Оказалось, что это рыбки, которые резвились на солнышке. </w:t>
      </w:r>
    </w:p>
    <w:p w:rsidR="006A0D74" w:rsidRPr="006A0D74" w:rsidRDefault="006A0D74" w:rsidP="006A0D74">
      <w:pPr>
        <w:spacing w:after="0"/>
        <w:rPr>
          <w:rFonts w:ascii="Times New Roman" w:hAnsi="Times New Roman" w:cs="Times New Roman"/>
          <w:b/>
          <w:sz w:val="28"/>
          <w:szCs w:val="28"/>
          <w:u w:val="single"/>
        </w:rPr>
      </w:pPr>
      <w:r w:rsidRPr="006A0D74">
        <w:rPr>
          <w:rFonts w:ascii="Times New Roman" w:hAnsi="Times New Roman" w:cs="Times New Roman"/>
          <w:b/>
          <w:sz w:val="28"/>
          <w:szCs w:val="28"/>
          <w:u w:val="single"/>
        </w:rPr>
        <w:lastRenderedPageBreak/>
        <w:t xml:space="preserve">Опыт 2. </w:t>
      </w:r>
    </w:p>
    <w:p w:rsidR="006A0D74" w:rsidRPr="004B1ECD" w:rsidRDefault="006A0D74" w:rsidP="006A0D74">
      <w:pPr>
        <w:spacing w:after="0"/>
        <w:rPr>
          <w:rFonts w:ascii="Times New Roman" w:hAnsi="Times New Roman" w:cs="Times New Roman"/>
          <w:sz w:val="28"/>
          <w:szCs w:val="28"/>
        </w:rPr>
      </w:pPr>
      <w:r w:rsidRPr="006A0D74">
        <w:rPr>
          <w:rFonts w:ascii="Times New Roman" w:hAnsi="Times New Roman" w:cs="Times New Roman"/>
          <w:sz w:val="28"/>
          <w:szCs w:val="28"/>
          <w:u w:val="single"/>
        </w:rPr>
        <w:t>Оборудование:</w:t>
      </w:r>
      <w:r w:rsidRPr="004B1ECD">
        <w:rPr>
          <w:rFonts w:ascii="Times New Roman" w:hAnsi="Times New Roman" w:cs="Times New Roman"/>
          <w:sz w:val="28"/>
          <w:szCs w:val="28"/>
        </w:rPr>
        <w:t xml:space="preserve"> стаканы с минеральной водой, мелкие кусочки пластилина.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Наливаем в стакан минеральную воду, бросаем в него несколько кусочков пластилина величиной с рисовые зернышки.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Почему пластилин падает на дно стакана? (Он тяжелее воды, поэтому тонет).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Что происходит на дне? Почему пластилин всплывает и снова падает? Что тяжелее и почему? </w:t>
      </w:r>
    </w:p>
    <w:p w:rsidR="006A0D74" w:rsidRDefault="006A0D74" w:rsidP="006A0D74">
      <w:pPr>
        <w:spacing w:after="0"/>
        <w:rPr>
          <w:rFonts w:ascii="Times New Roman" w:hAnsi="Times New Roman" w:cs="Times New Roman"/>
          <w:sz w:val="28"/>
          <w:szCs w:val="28"/>
        </w:rPr>
      </w:pPr>
      <w:r w:rsidRPr="006A0D74">
        <w:rPr>
          <w:rFonts w:ascii="Times New Roman" w:hAnsi="Times New Roman" w:cs="Times New Roman"/>
          <w:sz w:val="28"/>
          <w:szCs w:val="28"/>
          <w:u w:val="single"/>
        </w:rPr>
        <w:t>Вывод.</w:t>
      </w:r>
      <w:r w:rsidRPr="004B1ECD">
        <w:rPr>
          <w:rFonts w:ascii="Times New Roman" w:hAnsi="Times New Roman" w:cs="Times New Roman"/>
          <w:sz w:val="28"/>
          <w:szCs w:val="28"/>
        </w:rPr>
        <w:t xml:space="preserve"> В воде есть пузырьки воздуха, они поднимаются наверх и выталкивают кусочки пластилина; потом пузырьки воздуха выходят из воды, а тяжелый пластилин снова опускается на дно. </w:t>
      </w:r>
    </w:p>
    <w:p w:rsidR="00D311ED" w:rsidRPr="004B1ECD" w:rsidRDefault="00D311ED" w:rsidP="006A0D74">
      <w:pPr>
        <w:spacing w:after="0"/>
        <w:rPr>
          <w:rFonts w:ascii="Times New Roman" w:hAnsi="Times New Roman" w:cs="Times New Roman"/>
          <w:sz w:val="28"/>
          <w:szCs w:val="28"/>
        </w:rPr>
      </w:pPr>
    </w:p>
    <w:p w:rsidR="006A0D74" w:rsidRPr="00D311ED" w:rsidRDefault="006A0D74" w:rsidP="006A0D74">
      <w:pPr>
        <w:spacing w:after="0"/>
        <w:rPr>
          <w:rFonts w:ascii="Times New Roman" w:hAnsi="Times New Roman" w:cs="Times New Roman"/>
          <w:sz w:val="28"/>
          <w:szCs w:val="28"/>
          <w:u w:val="single"/>
        </w:rPr>
      </w:pPr>
      <w:r w:rsidRPr="00D311ED">
        <w:rPr>
          <w:rFonts w:ascii="Times New Roman" w:hAnsi="Times New Roman" w:cs="Times New Roman"/>
          <w:sz w:val="28"/>
          <w:szCs w:val="28"/>
          <w:u w:val="single"/>
        </w:rPr>
        <w:t xml:space="preserve">Но тут вдруг подул ветер, на небе появились тучи, и пошел дождь. </w:t>
      </w:r>
    </w:p>
    <w:p w:rsidR="00D311ED" w:rsidRPr="004B1ECD" w:rsidRDefault="00D311ED" w:rsidP="006A0D74">
      <w:pPr>
        <w:spacing w:after="0"/>
        <w:rPr>
          <w:rFonts w:ascii="Times New Roman" w:hAnsi="Times New Roman" w:cs="Times New Roman"/>
          <w:sz w:val="28"/>
          <w:szCs w:val="28"/>
        </w:rPr>
      </w:pPr>
    </w:p>
    <w:p w:rsidR="006A0D74" w:rsidRPr="006A0D74" w:rsidRDefault="006A0D74" w:rsidP="006A0D74">
      <w:pPr>
        <w:spacing w:after="0"/>
        <w:rPr>
          <w:rFonts w:ascii="Times New Roman" w:hAnsi="Times New Roman" w:cs="Times New Roman"/>
          <w:b/>
          <w:sz w:val="28"/>
          <w:szCs w:val="28"/>
          <w:u w:val="single"/>
        </w:rPr>
      </w:pPr>
      <w:r w:rsidRPr="006A0D74">
        <w:rPr>
          <w:rFonts w:ascii="Times New Roman" w:hAnsi="Times New Roman" w:cs="Times New Roman"/>
          <w:b/>
          <w:sz w:val="28"/>
          <w:szCs w:val="28"/>
          <w:u w:val="single"/>
        </w:rPr>
        <w:t xml:space="preserve">Опыт 3. </w:t>
      </w:r>
    </w:p>
    <w:p w:rsidR="006A0D74" w:rsidRPr="004B1ECD" w:rsidRDefault="006A0D74" w:rsidP="006A0D74">
      <w:pPr>
        <w:spacing w:after="0"/>
        <w:rPr>
          <w:rFonts w:ascii="Times New Roman" w:hAnsi="Times New Roman" w:cs="Times New Roman"/>
          <w:sz w:val="28"/>
          <w:szCs w:val="28"/>
        </w:rPr>
      </w:pPr>
      <w:r w:rsidRPr="006A0D74">
        <w:rPr>
          <w:rFonts w:ascii="Times New Roman" w:hAnsi="Times New Roman" w:cs="Times New Roman"/>
          <w:sz w:val="28"/>
          <w:szCs w:val="28"/>
          <w:u w:val="single"/>
        </w:rPr>
        <w:t>Оборудование:</w:t>
      </w:r>
      <w:r w:rsidRPr="004B1ECD">
        <w:rPr>
          <w:rFonts w:ascii="Times New Roman" w:hAnsi="Times New Roman" w:cs="Times New Roman"/>
          <w:sz w:val="28"/>
          <w:szCs w:val="28"/>
        </w:rPr>
        <w:t xml:space="preserve"> литровая банка, крышка с дырочками, кубики льда, горячая вода. </w:t>
      </w:r>
    </w:p>
    <w:p w:rsidR="006A0D74"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Налейте в банку горячей воды. Банку закройте крышкой с дырочками, сверху положите несколько кубиков льда. Что происходит? Почему? Лед тает от теплого воздуха, в дырочки стекает талая вода, имитируя капельки дождя. </w:t>
      </w:r>
    </w:p>
    <w:p w:rsidR="006A0D74" w:rsidRPr="004B1ECD" w:rsidRDefault="006A0D74" w:rsidP="006A0D74">
      <w:pPr>
        <w:spacing w:after="0"/>
        <w:rPr>
          <w:rFonts w:ascii="Times New Roman" w:hAnsi="Times New Roman" w:cs="Times New Roman"/>
          <w:sz w:val="28"/>
          <w:szCs w:val="28"/>
        </w:rPr>
      </w:pPr>
    </w:p>
    <w:p w:rsidR="006A0D74" w:rsidRPr="00D311ED" w:rsidRDefault="006A0D74" w:rsidP="006A0D74">
      <w:pPr>
        <w:spacing w:after="0"/>
        <w:rPr>
          <w:rFonts w:ascii="Times New Roman" w:hAnsi="Times New Roman" w:cs="Times New Roman"/>
          <w:sz w:val="28"/>
          <w:szCs w:val="28"/>
          <w:u w:val="single"/>
        </w:rPr>
      </w:pPr>
      <w:r w:rsidRPr="00D311ED">
        <w:rPr>
          <w:rFonts w:ascii="Times New Roman" w:hAnsi="Times New Roman" w:cs="Times New Roman"/>
          <w:sz w:val="28"/>
          <w:szCs w:val="28"/>
          <w:u w:val="single"/>
        </w:rPr>
        <w:t>Прошло немного времени, и дождь закончился, и на небе появилось цветное коромысло.</w:t>
      </w:r>
    </w:p>
    <w:p w:rsidR="006A0D74" w:rsidRPr="00D311ED" w:rsidRDefault="006A0D74" w:rsidP="006A0D74">
      <w:pPr>
        <w:spacing w:after="0"/>
        <w:rPr>
          <w:rFonts w:ascii="Times New Roman" w:hAnsi="Times New Roman" w:cs="Times New Roman"/>
          <w:sz w:val="28"/>
          <w:szCs w:val="28"/>
          <w:u w:val="single"/>
        </w:rPr>
      </w:pPr>
      <w:r w:rsidRPr="00D311ED">
        <w:rPr>
          <w:rFonts w:ascii="Times New Roman" w:hAnsi="Times New Roman" w:cs="Times New Roman"/>
          <w:sz w:val="28"/>
          <w:szCs w:val="28"/>
          <w:u w:val="single"/>
        </w:rPr>
        <w:t xml:space="preserve"> </w:t>
      </w:r>
    </w:p>
    <w:p w:rsidR="006A0D74" w:rsidRPr="00D311ED" w:rsidRDefault="006A0D74" w:rsidP="006A0D74">
      <w:pPr>
        <w:spacing w:after="0"/>
        <w:rPr>
          <w:rFonts w:ascii="Times New Roman" w:hAnsi="Times New Roman" w:cs="Times New Roman"/>
          <w:b/>
          <w:sz w:val="28"/>
          <w:szCs w:val="28"/>
          <w:u w:val="single"/>
        </w:rPr>
      </w:pPr>
      <w:r w:rsidRPr="00D311ED">
        <w:rPr>
          <w:rFonts w:ascii="Times New Roman" w:hAnsi="Times New Roman" w:cs="Times New Roman"/>
          <w:b/>
          <w:sz w:val="28"/>
          <w:szCs w:val="28"/>
          <w:u w:val="single"/>
        </w:rPr>
        <w:t xml:space="preserve">Опыт 4. </w:t>
      </w:r>
    </w:p>
    <w:p w:rsidR="006A0D74" w:rsidRPr="004B1ECD" w:rsidRDefault="006A0D74" w:rsidP="006A0D74">
      <w:pPr>
        <w:spacing w:after="0"/>
        <w:rPr>
          <w:rFonts w:ascii="Times New Roman" w:hAnsi="Times New Roman" w:cs="Times New Roman"/>
          <w:sz w:val="28"/>
          <w:szCs w:val="28"/>
        </w:rPr>
      </w:pPr>
      <w:r w:rsidRPr="00D311ED">
        <w:rPr>
          <w:rFonts w:ascii="Times New Roman" w:hAnsi="Times New Roman" w:cs="Times New Roman"/>
          <w:sz w:val="28"/>
          <w:szCs w:val="28"/>
          <w:u w:val="single"/>
        </w:rPr>
        <w:t>Оборудование:</w:t>
      </w:r>
      <w:r w:rsidRPr="004B1ECD">
        <w:rPr>
          <w:rFonts w:ascii="Times New Roman" w:hAnsi="Times New Roman" w:cs="Times New Roman"/>
          <w:sz w:val="28"/>
          <w:szCs w:val="28"/>
        </w:rPr>
        <w:t xml:space="preserve"> таз, до краев наполненный водой; зеркальце, установленное в воде под углом 25°; источник света (солнце или настольная лампа). В солнечный день поставьте около окна таз с водой и опустите в него зеркало. Зеркало нуждается в подставке, так как угол между ним и поверхностью воды должен составлять 25°. Если зеркальце «поймает» луч света, то в результате преломления луча в воде и его отражения от зеркала на стене или на потолке возникнет радуга. Этот опыт можно провести и вечером: тогда источником света выступит настольная лампа. Спектр получится в затемненном помещении. </w:t>
      </w:r>
    </w:p>
    <w:p w:rsidR="006A0D74" w:rsidRDefault="006A0D74" w:rsidP="006A0D74">
      <w:pPr>
        <w:spacing w:after="0"/>
        <w:rPr>
          <w:rFonts w:ascii="Times New Roman" w:hAnsi="Times New Roman" w:cs="Times New Roman"/>
          <w:sz w:val="28"/>
          <w:szCs w:val="28"/>
        </w:rPr>
      </w:pPr>
      <w:r w:rsidRPr="00D311ED">
        <w:rPr>
          <w:rFonts w:ascii="Times New Roman" w:hAnsi="Times New Roman" w:cs="Times New Roman"/>
          <w:sz w:val="28"/>
          <w:szCs w:val="28"/>
          <w:u w:val="single"/>
        </w:rPr>
        <w:t>Вывод</w:t>
      </w:r>
      <w:r w:rsidRPr="004B1ECD">
        <w:rPr>
          <w:rFonts w:ascii="Times New Roman" w:hAnsi="Times New Roman" w:cs="Times New Roman"/>
          <w:sz w:val="28"/>
          <w:szCs w:val="28"/>
        </w:rPr>
        <w:t xml:space="preserve">: солнечный свет состоит из спектра, закрепить представление о семи цветах радуги. </w:t>
      </w:r>
    </w:p>
    <w:p w:rsidR="00D311ED" w:rsidRPr="004B1ECD" w:rsidRDefault="00D311ED" w:rsidP="006A0D74">
      <w:pPr>
        <w:spacing w:after="0"/>
        <w:rPr>
          <w:rFonts w:ascii="Times New Roman" w:hAnsi="Times New Roman" w:cs="Times New Roman"/>
          <w:sz w:val="28"/>
          <w:szCs w:val="28"/>
        </w:rPr>
      </w:pPr>
    </w:p>
    <w:p w:rsidR="006A0D74" w:rsidRPr="00D311ED" w:rsidRDefault="006A0D74" w:rsidP="006A0D74">
      <w:pPr>
        <w:spacing w:after="0"/>
        <w:rPr>
          <w:rFonts w:ascii="Times New Roman" w:hAnsi="Times New Roman" w:cs="Times New Roman"/>
          <w:sz w:val="28"/>
          <w:szCs w:val="28"/>
          <w:u w:val="single"/>
        </w:rPr>
      </w:pPr>
      <w:r w:rsidRPr="00D311ED">
        <w:rPr>
          <w:rFonts w:ascii="Times New Roman" w:hAnsi="Times New Roman" w:cs="Times New Roman"/>
          <w:sz w:val="28"/>
          <w:szCs w:val="28"/>
          <w:u w:val="single"/>
        </w:rPr>
        <w:t xml:space="preserve">Все вокруг лягушонку было интересно, но жаль, не было рядом друга, с которым он мог бы поделиться своими открытиями. И он решил его нарисовать. </w:t>
      </w:r>
    </w:p>
    <w:p w:rsidR="006A0D74" w:rsidRPr="00D311ED" w:rsidRDefault="006A0D74" w:rsidP="006A0D74">
      <w:pPr>
        <w:spacing w:after="0"/>
        <w:rPr>
          <w:rFonts w:ascii="Times New Roman" w:hAnsi="Times New Roman" w:cs="Times New Roman"/>
          <w:b/>
          <w:sz w:val="28"/>
          <w:szCs w:val="28"/>
          <w:u w:val="single"/>
        </w:rPr>
      </w:pPr>
      <w:r w:rsidRPr="00D311ED">
        <w:rPr>
          <w:rFonts w:ascii="Times New Roman" w:hAnsi="Times New Roman" w:cs="Times New Roman"/>
          <w:b/>
          <w:sz w:val="28"/>
          <w:szCs w:val="28"/>
          <w:u w:val="single"/>
        </w:rPr>
        <w:lastRenderedPageBreak/>
        <w:t xml:space="preserve">Опыт 5. </w:t>
      </w:r>
    </w:p>
    <w:p w:rsidR="006A0D74" w:rsidRPr="004B1ECD" w:rsidRDefault="006A0D74" w:rsidP="006A0D74">
      <w:pPr>
        <w:spacing w:after="0"/>
        <w:rPr>
          <w:rFonts w:ascii="Times New Roman" w:hAnsi="Times New Roman" w:cs="Times New Roman"/>
          <w:sz w:val="28"/>
          <w:szCs w:val="28"/>
        </w:rPr>
      </w:pPr>
      <w:r w:rsidRPr="00D311ED">
        <w:rPr>
          <w:rFonts w:ascii="Times New Roman" w:hAnsi="Times New Roman" w:cs="Times New Roman"/>
          <w:sz w:val="28"/>
          <w:szCs w:val="28"/>
          <w:u w:val="single"/>
        </w:rPr>
        <w:t>Оборудование:</w:t>
      </w:r>
      <w:r w:rsidRPr="004B1ECD">
        <w:rPr>
          <w:rFonts w:ascii="Times New Roman" w:hAnsi="Times New Roman" w:cs="Times New Roman"/>
          <w:sz w:val="28"/>
          <w:szCs w:val="28"/>
        </w:rPr>
        <w:t xml:space="preserve"> миска, гуашь, жидкое мыло, вода, трубочки, лист бумаги, карандаши. </w:t>
      </w:r>
    </w:p>
    <w:p w:rsidR="00D311E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Положите в миску ложку гуаши, налейте жидкого мыла, смешанного с водой. Опустите трубочки в полученную смесь и медленно подуйте в нее, оставляя конец трубочки на дне миски. Дуйте до тех пор, пока над миской не получится мыльная цветная шапка. Дыхание медленное, при сильном выдохе пузыри лопаются. Положите лист бумаги на миску сверху. Оторвите лист бумаги от миски. У вас получится изображение – отпечаток. Дорисуйте способом «спиральки» глаза, ручки, нос, ножки, прорисуйте ротик. </w:t>
      </w:r>
    </w:p>
    <w:p w:rsidR="00D311ED" w:rsidRDefault="00D311ED" w:rsidP="006A0D74">
      <w:pPr>
        <w:spacing w:after="0"/>
        <w:rPr>
          <w:rFonts w:ascii="Times New Roman" w:hAnsi="Times New Roman" w:cs="Times New Roman"/>
          <w:sz w:val="28"/>
          <w:szCs w:val="28"/>
        </w:rPr>
      </w:pPr>
    </w:p>
    <w:p w:rsidR="00D311ED" w:rsidRPr="00D311ED" w:rsidRDefault="006A0D74" w:rsidP="006A0D74">
      <w:pPr>
        <w:spacing w:after="0"/>
        <w:rPr>
          <w:rFonts w:ascii="Times New Roman" w:hAnsi="Times New Roman" w:cs="Times New Roman"/>
          <w:sz w:val="28"/>
          <w:szCs w:val="28"/>
          <w:u w:val="single"/>
        </w:rPr>
      </w:pPr>
      <w:r w:rsidRPr="00D311ED">
        <w:rPr>
          <w:rFonts w:ascii="Times New Roman" w:hAnsi="Times New Roman" w:cs="Times New Roman"/>
          <w:sz w:val="28"/>
          <w:szCs w:val="28"/>
          <w:u w:val="single"/>
        </w:rPr>
        <w:t xml:space="preserve">Получится друг для лягушонка – </w:t>
      </w:r>
      <w:proofErr w:type="spellStart"/>
      <w:r w:rsidRPr="00D311ED">
        <w:rPr>
          <w:rFonts w:ascii="Times New Roman" w:hAnsi="Times New Roman" w:cs="Times New Roman"/>
          <w:sz w:val="28"/>
          <w:szCs w:val="28"/>
          <w:u w:val="single"/>
        </w:rPr>
        <w:t>Капитошка</w:t>
      </w:r>
      <w:proofErr w:type="spellEnd"/>
      <w:r w:rsidRPr="00D311ED">
        <w:rPr>
          <w:rFonts w:ascii="Times New Roman" w:hAnsi="Times New Roman" w:cs="Times New Roman"/>
          <w:sz w:val="28"/>
          <w:szCs w:val="28"/>
          <w:u w:val="single"/>
        </w:rPr>
        <w:t xml:space="preserve">. </w:t>
      </w:r>
    </w:p>
    <w:p w:rsidR="006A0D74" w:rsidRPr="00D311ED" w:rsidRDefault="006A0D74" w:rsidP="006A0D74">
      <w:pPr>
        <w:spacing w:after="0"/>
        <w:rPr>
          <w:rFonts w:ascii="Times New Roman" w:hAnsi="Times New Roman" w:cs="Times New Roman"/>
          <w:sz w:val="28"/>
          <w:szCs w:val="28"/>
          <w:u w:val="single"/>
        </w:rPr>
      </w:pPr>
      <w:r w:rsidRPr="00D311ED">
        <w:rPr>
          <w:rFonts w:ascii="Times New Roman" w:hAnsi="Times New Roman" w:cs="Times New Roman"/>
          <w:sz w:val="28"/>
          <w:szCs w:val="28"/>
          <w:u w:val="single"/>
        </w:rPr>
        <w:t xml:space="preserve">Лягушонку и </w:t>
      </w:r>
      <w:proofErr w:type="spellStart"/>
      <w:r w:rsidRPr="00D311ED">
        <w:rPr>
          <w:rFonts w:ascii="Times New Roman" w:hAnsi="Times New Roman" w:cs="Times New Roman"/>
          <w:sz w:val="28"/>
          <w:szCs w:val="28"/>
          <w:u w:val="single"/>
        </w:rPr>
        <w:t>Капитошке</w:t>
      </w:r>
      <w:proofErr w:type="spellEnd"/>
      <w:r w:rsidRPr="00D311ED">
        <w:rPr>
          <w:rFonts w:ascii="Times New Roman" w:hAnsi="Times New Roman" w:cs="Times New Roman"/>
          <w:sz w:val="28"/>
          <w:szCs w:val="28"/>
          <w:u w:val="single"/>
        </w:rPr>
        <w:t xml:space="preserve"> захотелось устроить разноцветный праздник. </w:t>
      </w:r>
    </w:p>
    <w:p w:rsidR="00D311ED" w:rsidRPr="004B1ECD" w:rsidRDefault="00D311ED" w:rsidP="006A0D74">
      <w:pPr>
        <w:spacing w:after="0"/>
        <w:rPr>
          <w:rFonts w:ascii="Times New Roman" w:hAnsi="Times New Roman" w:cs="Times New Roman"/>
          <w:sz w:val="28"/>
          <w:szCs w:val="28"/>
        </w:rPr>
      </w:pPr>
    </w:p>
    <w:p w:rsidR="006A0D74" w:rsidRPr="00D311ED" w:rsidRDefault="006A0D74" w:rsidP="006A0D74">
      <w:pPr>
        <w:spacing w:after="0"/>
        <w:rPr>
          <w:rFonts w:ascii="Times New Roman" w:hAnsi="Times New Roman" w:cs="Times New Roman"/>
          <w:b/>
          <w:sz w:val="28"/>
          <w:szCs w:val="28"/>
          <w:u w:val="single"/>
        </w:rPr>
      </w:pPr>
      <w:r w:rsidRPr="00D311ED">
        <w:rPr>
          <w:rFonts w:ascii="Times New Roman" w:hAnsi="Times New Roman" w:cs="Times New Roman"/>
          <w:b/>
          <w:sz w:val="28"/>
          <w:szCs w:val="28"/>
          <w:u w:val="single"/>
        </w:rPr>
        <w:t xml:space="preserve">Опыт 6. </w:t>
      </w:r>
    </w:p>
    <w:p w:rsidR="006A0D74" w:rsidRPr="004B1ECD" w:rsidRDefault="006A0D74" w:rsidP="006A0D74">
      <w:pPr>
        <w:spacing w:after="0"/>
        <w:rPr>
          <w:rFonts w:ascii="Times New Roman" w:hAnsi="Times New Roman" w:cs="Times New Roman"/>
          <w:sz w:val="28"/>
          <w:szCs w:val="28"/>
        </w:rPr>
      </w:pPr>
      <w:r w:rsidRPr="00D311ED">
        <w:rPr>
          <w:rFonts w:ascii="Times New Roman" w:hAnsi="Times New Roman" w:cs="Times New Roman"/>
          <w:sz w:val="28"/>
          <w:szCs w:val="28"/>
          <w:u w:val="single"/>
        </w:rPr>
        <w:t>Оборудование:</w:t>
      </w:r>
      <w:r w:rsidRPr="004B1ECD">
        <w:rPr>
          <w:rFonts w:ascii="Times New Roman" w:hAnsi="Times New Roman" w:cs="Times New Roman"/>
          <w:sz w:val="28"/>
          <w:szCs w:val="28"/>
        </w:rPr>
        <w:t xml:space="preserve"> тарелка, молоко, пищевой краситель, моющее средство, ватная палочка.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Налейте молоко в тарелку. Добавьте в него по несколько капель пищевого красителя разных цветов. Старайтесь делать это аккуратно, чтобы не двигать саму тарелку. А теперь мы заставим молоко двигаться с помощью обычного моющего средства. Возьмите ватную палочку, окуните ее в средство и прикоснитесь ей в самый центр тарелки с м</w:t>
      </w:r>
      <w:r w:rsidR="00D311ED">
        <w:rPr>
          <w:rFonts w:ascii="Times New Roman" w:hAnsi="Times New Roman" w:cs="Times New Roman"/>
          <w:sz w:val="28"/>
          <w:szCs w:val="28"/>
        </w:rPr>
        <w:t xml:space="preserve">олоком. Что происходит? (Молоко </w:t>
      </w:r>
      <w:r w:rsidRPr="004B1ECD">
        <w:rPr>
          <w:rFonts w:ascii="Times New Roman" w:hAnsi="Times New Roman" w:cs="Times New Roman"/>
          <w:sz w:val="28"/>
          <w:szCs w:val="28"/>
        </w:rPr>
        <w:t xml:space="preserve">начинает двигаться, а цвета перемешиваться). Настоящий взрыв цвета в тарелки!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Как же получился взрыв цвета? </w:t>
      </w:r>
    </w:p>
    <w:p w:rsidR="006A0D74" w:rsidRDefault="006A0D74" w:rsidP="006A0D74">
      <w:pPr>
        <w:spacing w:after="0"/>
        <w:rPr>
          <w:rFonts w:ascii="Times New Roman" w:hAnsi="Times New Roman" w:cs="Times New Roman"/>
          <w:sz w:val="28"/>
          <w:szCs w:val="28"/>
        </w:rPr>
      </w:pPr>
      <w:r w:rsidRPr="00D311ED">
        <w:rPr>
          <w:rFonts w:ascii="Times New Roman" w:hAnsi="Times New Roman" w:cs="Times New Roman"/>
          <w:sz w:val="28"/>
          <w:szCs w:val="28"/>
          <w:u w:val="single"/>
        </w:rPr>
        <w:t>Вывод:</w:t>
      </w:r>
      <w:r w:rsidRPr="004B1ECD">
        <w:rPr>
          <w:rFonts w:ascii="Times New Roman" w:hAnsi="Times New Roman" w:cs="Times New Roman"/>
          <w:sz w:val="28"/>
          <w:szCs w:val="28"/>
        </w:rPr>
        <w:t xml:space="preserve"> Моющее средство снижает поверхностное натяжение, и за счет этого пищевые красители начинают свободно перемещаться по всей поверхности молока. Но самое главное, что моющее средство вступает в реакцию с молекулами жира в молоке, и приводит их в движение. </w:t>
      </w:r>
    </w:p>
    <w:p w:rsidR="00D311ED" w:rsidRPr="004B1ECD" w:rsidRDefault="00D311ED" w:rsidP="006A0D74">
      <w:pPr>
        <w:spacing w:after="0"/>
        <w:rPr>
          <w:rFonts w:ascii="Times New Roman" w:hAnsi="Times New Roman" w:cs="Times New Roman"/>
          <w:sz w:val="28"/>
          <w:szCs w:val="28"/>
        </w:rPr>
      </w:pPr>
    </w:p>
    <w:p w:rsidR="006A0D74" w:rsidRPr="00D311ED" w:rsidRDefault="006A0D74" w:rsidP="006A0D74">
      <w:pPr>
        <w:spacing w:after="0"/>
        <w:rPr>
          <w:rFonts w:ascii="Times New Roman" w:hAnsi="Times New Roman" w:cs="Times New Roman"/>
          <w:sz w:val="28"/>
          <w:szCs w:val="28"/>
          <w:u w:val="single"/>
        </w:rPr>
      </w:pPr>
      <w:r w:rsidRPr="00D311ED">
        <w:rPr>
          <w:rFonts w:ascii="Times New Roman" w:hAnsi="Times New Roman" w:cs="Times New Roman"/>
          <w:sz w:val="28"/>
          <w:szCs w:val="28"/>
          <w:u w:val="single"/>
        </w:rPr>
        <w:t xml:space="preserve">Лягушонку понравилось познавать этот огромный и интересный окружающий мир. Но у него еще осталось очень много вопрос, на которые теперь он будет искать ответы со своим другом </w:t>
      </w:r>
      <w:proofErr w:type="spellStart"/>
      <w:r w:rsidRPr="00D311ED">
        <w:rPr>
          <w:rFonts w:ascii="Times New Roman" w:hAnsi="Times New Roman" w:cs="Times New Roman"/>
          <w:sz w:val="28"/>
          <w:szCs w:val="28"/>
          <w:u w:val="single"/>
        </w:rPr>
        <w:t>Капитошкой</w:t>
      </w:r>
      <w:proofErr w:type="spellEnd"/>
      <w:r w:rsidRPr="00D311ED">
        <w:rPr>
          <w:rFonts w:ascii="Times New Roman" w:hAnsi="Times New Roman" w:cs="Times New Roman"/>
          <w:sz w:val="28"/>
          <w:szCs w:val="28"/>
          <w:u w:val="single"/>
        </w:rPr>
        <w:t xml:space="preserve">. </w:t>
      </w:r>
    </w:p>
    <w:p w:rsidR="00D311ED" w:rsidRPr="004B1ECD" w:rsidRDefault="00D311ED" w:rsidP="006A0D74">
      <w:pPr>
        <w:spacing w:after="0"/>
        <w:rPr>
          <w:rFonts w:ascii="Times New Roman" w:hAnsi="Times New Roman" w:cs="Times New Roman"/>
          <w:sz w:val="28"/>
          <w:szCs w:val="28"/>
        </w:rPr>
      </w:pP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b/>
          <w:bCs/>
          <w:sz w:val="28"/>
          <w:szCs w:val="28"/>
        </w:rPr>
        <w:t xml:space="preserve">Рефлексия.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Воспитатели делятся своими впечатлениями </w:t>
      </w:r>
      <w:proofErr w:type="gramStart"/>
      <w:r w:rsidRPr="004B1ECD">
        <w:rPr>
          <w:rFonts w:ascii="Times New Roman" w:hAnsi="Times New Roman" w:cs="Times New Roman"/>
          <w:sz w:val="28"/>
          <w:szCs w:val="28"/>
        </w:rPr>
        <w:t>о</w:t>
      </w:r>
      <w:proofErr w:type="gramEnd"/>
      <w:r w:rsidRPr="004B1ECD">
        <w:rPr>
          <w:rFonts w:ascii="Times New Roman" w:hAnsi="Times New Roman" w:cs="Times New Roman"/>
          <w:sz w:val="28"/>
          <w:szCs w:val="28"/>
        </w:rPr>
        <w:t xml:space="preserve"> </w:t>
      </w:r>
      <w:proofErr w:type="gramStart"/>
      <w:r w:rsidRPr="004B1ECD">
        <w:rPr>
          <w:rFonts w:ascii="Times New Roman" w:hAnsi="Times New Roman" w:cs="Times New Roman"/>
          <w:sz w:val="28"/>
          <w:szCs w:val="28"/>
        </w:rPr>
        <w:t>мастер</w:t>
      </w:r>
      <w:proofErr w:type="gramEnd"/>
      <w:r w:rsidRPr="004B1ECD">
        <w:rPr>
          <w:rFonts w:ascii="Times New Roman" w:hAnsi="Times New Roman" w:cs="Times New Roman"/>
          <w:sz w:val="28"/>
          <w:szCs w:val="28"/>
        </w:rPr>
        <w:t xml:space="preserve"> – классе. Вопрос</w:t>
      </w:r>
      <w:proofErr w:type="gramStart"/>
      <w:r w:rsidRPr="004B1ECD">
        <w:rPr>
          <w:rFonts w:ascii="Times New Roman" w:hAnsi="Times New Roman" w:cs="Times New Roman"/>
          <w:sz w:val="28"/>
          <w:szCs w:val="28"/>
        </w:rPr>
        <w:t xml:space="preserve"> :</w:t>
      </w:r>
      <w:proofErr w:type="gramEnd"/>
      <w:r w:rsidRPr="004B1ECD">
        <w:rPr>
          <w:rFonts w:ascii="Times New Roman" w:hAnsi="Times New Roman" w:cs="Times New Roman"/>
          <w:sz w:val="28"/>
          <w:szCs w:val="28"/>
        </w:rPr>
        <w:t xml:space="preserve">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Что я сегодня узнала?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Что для меня было интересно?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Что для меня было трудно?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lastRenderedPageBreak/>
        <w:t xml:space="preserve">Теперь я могу…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Я попробую… </w:t>
      </w:r>
    </w:p>
    <w:p w:rsidR="006A0D74"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Что меня удивило? </w:t>
      </w:r>
    </w:p>
    <w:p w:rsidR="00D311ED" w:rsidRPr="004B1ECD" w:rsidRDefault="00D311ED" w:rsidP="006A0D74">
      <w:pPr>
        <w:spacing w:after="0"/>
        <w:rPr>
          <w:rFonts w:ascii="Times New Roman" w:hAnsi="Times New Roman" w:cs="Times New Roman"/>
          <w:sz w:val="28"/>
          <w:szCs w:val="28"/>
        </w:rPr>
      </w:pPr>
    </w:p>
    <w:p w:rsidR="006A0D74" w:rsidRPr="00D311ED" w:rsidRDefault="006A0D74" w:rsidP="006A0D74">
      <w:pPr>
        <w:spacing w:after="0"/>
        <w:rPr>
          <w:rFonts w:ascii="Times New Roman" w:hAnsi="Times New Roman" w:cs="Times New Roman"/>
          <w:sz w:val="28"/>
          <w:szCs w:val="28"/>
          <w:u w:val="single"/>
        </w:rPr>
      </w:pPr>
      <w:r w:rsidRPr="00D311ED">
        <w:rPr>
          <w:rFonts w:ascii="Times New Roman" w:hAnsi="Times New Roman" w:cs="Times New Roman"/>
          <w:sz w:val="28"/>
          <w:szCs w:val="28"/>
          <w:u w:val="single"/>
        </w:rPr>
        <w:t xml:space="preserve">Литература. </w:t>
      </w:r>
    </w:p>
    <w:p w:rsidR="006A0D74" w:rsidRPr="004B1ECD" w:rsidRDefault="006A0D74" w:rsidP="006A0D74">
      <w:pPr>
        <w:spacing w:after="0"/>
        <w:rPr>
          <w:rFonts w:ascii="Times New Roman" w:hAnsi="Times New Roman" w:cs="Times New Roman"/>
          <w:sz w:val="28"/>
          <w:szCs w:val="28"/>
        </w:rPr>
      </w:pPr>
      <w:proofErr w:type="spellStart"/>
      <w:r w:rsidRPr="004B1ECD">
        <w:rPr>
          <w:rFonts w:ascii="Times New Roman" w:hAnsi="Times New Roman" w:cs="Times New Roman"/>
          <w:sz w:val="28"/>
          <w:szCs w:val="28"/>
        </w:rPr>
        <w:t>Дыбина</w:t>
      </w:r>
      <w:proofErr w:type="spellEnd"/>
      <w:r w:rsidRPr="004B1ECD">
        <w:rPr>
          <w:rFonts w:ascii="Times New Roman" w:hAnsi="Times New Roman" w:cs="Times New Roman"/>
          <w:sz w:val="28"/>
          <w:szCs w:val="28"/>
        </w:rPr>
        <w:t xml:space="preserve"> О.В., Рахманова Н. П., Щетинина В. В. </w:t>
      </w:r>
      <w:proofErr w:type="gramStart"/>
      <w:r w:rsidRPr="004B1ECD">
        <w:rPr>
          <w:rFonts w:ascii="Times New Roman" w:hAnsi="Times New Roman" w:cs="Times New Roman"/>
          <w:sz w:val="28"/>
          <w:szCs w:val="28"/>
        </w:rPr>
        <w:t>Неизведанное</w:t>
      </w:r>
      <w:proofErr w:type="gramEnd"/>
      <w:r w:rsidRPr="004B1ECD">
        <w:rPr>
          <w:rFonts w:ascii="Times New Roman" w:hAnsi="Times New Roman" w:cs="Times New Roman"/>
          <w:sz w:val="28"/>
          <w:szCs w:val="28"/>
        </w:rPr>
        <w:t xml:space="preserve"> рядом (занимательные опыты и эксперименты для дошкольников). – М.: ТЦ «Сфера», 2002;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Иванова А. И. Методика организации экологических наблюдений и экспериментов в детском саду. – М.: ТЦ «Сфера», 2004;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Короткова Н. А. Познавательно-исследовательская деятельность старших дошкольников. // «Ребенок в детском саду», №3, 4, 5 2003; </w:t>
      </w:r>
    </w:p>
    <w:p w:rsidR="006A0D74" w:rsidRPr="004B1ECD" w:rsidRDefault="006A0D74" w:rsidP="006A0D74">
      <w:pPr>
        <w:spacing w:after="0"/>
        <w:rPr>
          <w:rFonts w:ascii="Times New Roman" w:hAnsi="Times New Roman" w:cs="Times New Roman"/>
          <w:sz w:val="28"/>
          <w:szCs w:val="28"/>
        </w:rPr>
      </w:pPr>
      <w:r w:rsidRPr="004B1ECD">
        <w:rPr>
          <w:rFonts w:ascii="Times New Roman" w:hAnsi="Times New Roman" w:cs="Times New Roman"/>
          <w:sz w:val="28"/>
          <w:szCs w:val="28"/>
        </w:rPr>
        <w:t xml:space="preserve">Рыжова Л. В. Методика детского экспериментирования. – </w:t>
      </w:r>
      <w:proofErr w:type="spellStart"/>
      <w:r w:rsidRPr="004B1ECD">
        <w:rPr>
          <w:rFonts w:ascii="Times New Roman" w:hAnsi="Times New Roman" w:cs="Times New Roman"/>
          <w:sz w:val="28"/>
          <w:szCs w:val="28"/>
        </w:rPr>
        <w:t>Спб</w:t>
      </w:r>
      <w:proofErr w:type="spellEnd"/>
      <w:r w:rsidRPr="004B1ECD">
        <w:rPr>
          <w:rFonts w:ascii="Times New Roman" w:hAnsi="Times New Roman" w:cs="Times New Roman"/>
          <w:sz w:val="28"/>
          <w:szCs w:val="28"/>
        </w:rPr>
        <w:t>.: ООО «Издательство «Детство-Пресс», 2014.</w:t>
      </w:r>
    </w:p>
    <w:p w:rsidR="006A0D74" w:rsidRPr="004B1ECD" w:rsidRDefault="006A0D74" w:rsidP="006A0D74">
      <w:pPr>
        <w:spacing w:after="0"/>
        <w:rPr>
          <w:rFonts w:ascii="Times New Roman" w:hAnsi="Times New Roman" w:cs="Times New Roman"/>
          <w:sz w:val="28"/>
          <w:szCs w:val="28"/>
        </w:rPr>
      </w:pP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37FB3BFB" wp14:editId="3C38DC35">
            <wp:extent cx="5715000" cy="2085975"/>
            <wp:effectExtent l="0" t="0" r="0" b="9525"/>
            <wp:docPr id="1" name="Рисунок 1"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nsportal.ru/sites/all/themes/ap/data1/images/pisat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6EC565E8" wp14:editId="25E35F4F">
            <wp:extent cx="5715000" cy="2085975"/>
            <wp:effectExtent l="0" t="0" r="0" b="9525"/>
            <wp:docPr id="2" name="Рисунок 2"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nsportal.ru/sites/all/themes/ap/data1/images/3dmay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1544C778" wp14:editId="0AA514E6">
            <wp:extent cx="5715000" cy="2085975"/>
            <wp:effectExtent l="0" t="0" r="0" b="9525"/>
            <wp:docPr id="3" name="Рисунок 3"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nsportal.ru/sites/all/themes/ap/data1/images/pisat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21E243DE" wp14:editId="0052569F">
            <wp:extent cx="5715000" cy="2085975"/>
            <wp:effectExtent l="0" t="0" r="0" b="9525"/>
            <wp:docPr id="4" name="Рисунок 4"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nsportal.ru/sites/all/themes/ap/data1/images/3dmay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1740AA12" wp14:editId="26C929F7">
            <wp:extent cx="5715000" cy="2085975"/>
            <wp:effectExtent l="0" t="0" r="0" b="9525"/>
            <wp:docPr id="5" name="Рисунок 5"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nsportal.ru/sites/all/themes/ap/data1/images/pisat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6E72AD2B" wp14:editId="406A48F3">
            <wp:extent cx="5715000" cy="2085975"/>
            <wp:effectExtent l="0" t="0" r="0" b="9525"/>
            <wp:docPr id="6" name="Рисунок 6"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nsportal.ru/sites/all/themes/ap/data1/images/3dmay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10197C05" wp14:editId="3CB7886F">
            <wp:extent cx="5715000" cy="2085975"/>
            <wp:effectExtent l="0" t="0" r="0" b="9525"/>
            <wp:docPr id="7" name="Рисунок 7"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nsportal.ru/sites/all/themes/ap/data1/images/pisat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7865546B" wp14:editId="626488CD">
            <wp:extent cx="5715000" cy="2085975"/>
            <wp:effectExtent l="0" t="0" r="0" b="9525"/>
            <wp:docPr id="8" name="Рисунок 8"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nsportal.ru/sites/all/themes/ap/data1/images/3dmay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657383C3" wp14:editId="1B92CD33">
            <wp:extent cx="5715000" cy="2085975"/>
            <wp:effectExtent l="0" t="0" r="0" b="9525"/>
            <wp:docPr id="9" name="Рисунок 9"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nsportal.ru/sites/all/themes/ap/data1/images/pisat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70734CAA" wp14:editId="1250FC1D">
            <wp:extent cx="5715000" cy="2085975"/>
            <wp:effectExtent l="0" t="0" r="0" b="9525"/>
            <wp:docPr id="10" name="Рисунок 10"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nsportal.ru/sites/all/themes/ap/data1/images/3dmay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2860747D" wp14:editId="1761973C">
            <wp:extent cx="5715000" cy="2085975"/>
            <wp:effectExtent l="0" t="0" r="0" b="9525"/>
            <wp:docPr id="11" name="Рисунок 11"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nsportal.ru/sites/all/themes/ap/data1/images/pisat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3D3375C3" wp14:editId="7A399DCA">
            <wp:extent cx="5715000" cy="2085975"/>
            <wp:effectExtent l="0" t="0" r="0" b="9525"/>
            <wp:docPr id="12" name="Рисунок 12"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nsportal.ru/sites/all/themes/ap/data1/images/3dmay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0B04CDCF" wp14:editId="5258393E">
            <wp:extent cx="5715000" cy="2085975"/>
            <wp:effectExtent l="0" t="0" r="0" b="9525"/>
            <wp:docPr id="13" name="Рисунок 13"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nsportal.ru/sites/all/themes/ap/data1/images/pisat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0C9B0DAB" wp14:editId="33680076">
            <wp:extent cx="5715000" cy="2085975"/>
            <wp:effectExtent l="0" t="0" r="0" b="9525"/>
            <wp:docPr id="14" name="Рисунок 14"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nsportal.ru/sites/all/themes/ap/data1/images/3dmay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1E6B63B8" wp14:editId="18DD41BE">
            <wp:extent cx="5715000" cy="2085975"/>
            <wp:effectExtent l="0" t="0" r="0" b="9525"/>
            <wp:docPr id="15" name="Рисунок 15"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nsportal.ru/sites/all/themes/ap/data1/images/pisat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7637A3CE" wp14:editId="4F93FA2A">
            <wp:extent cx="5715000" cy="2085975"/>
            <wp:effectExtent l="0" t="0" r="0" b="9525"/>
            <wp:docPr id="16" name="Рисунок 16"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nsportal.ru/sites/all/themes/ap/data1/images/3dmay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0A863D46" wp14:editId="5AE95868">
            <wp:extent cx="5715000" cy="2085975"/>
            <wp:effectExtent l="0" t="0" r="0" b="9525"/>
            <wp:docPr id="17" name="Рисунок 17"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nsportal.ru/sites/all/themes/ap/data1/images/pisat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7D042637" wp14:editId="233AF914">
            <wp:extent cx="5715000" cy="2085975"/>
            <wp:effectExtent l="0" t="0" r="0" b="9525"/>
            <wp:docPr id="18" name="Рисунок 18"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nsportal.ru/sites/all/themes/ap/data1/images/3dmay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411D56A8" wp14:editId="1D924CD1">
            <wp:extent cx="5715000" cy="2085975"/>
            <wp:effectExtent l="0" t="0" r="0" b="9525"/>
            <wp:docPr id="19" name="Рисунок 19"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nsportal.ru/sites/all/themes/ap/data1/images/pisat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710E1B5F" wp14:editId="453D0173">
            <wp:extent cx="5715000" cy="2085975"/>
            <wp:effectExtent l="0" t="0" r="0" b="9525"/>
            <wp:docPr id="20" name="Рисунок 20"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nsportal.ru/sites/all/themes/ap/data1/images/3dmay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1148EF48" wp14:editId="3610562D">
            <wp:extent cx="5715000" cy="2085975"/>
            <wp:effectExtent l="0" t="0" r="0" b="9525"/>
            <wp:docPr id="21" name="Рисунок 21"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nsportal.ru/sites/all/themes/ap/data1/images/pisat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076411FB" wp14:editId="25128DC5">
            <wp:extent cx="5715000" cy="2085975"/>
            <wp:effectExtent l="0" t="0" r="0" b="9525"/>
            <wp:docPr id="22" name="Рисунок 22"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nsportal.ru/sites/all/themes/ap/data1/images/3dmay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4358EA0F" wp14:editId="4518137F">
            <wp:extent cx="5715000" cy="2085975"/>
            <wp:effectExtent l="0" t="0" r="0" b="9525"/>
            <wp:docPr id="23" name="Рисунок 23" descr="http://nsportal.ru/sites/all/themes/ap/data1/image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nsportal.ru/sites/all/themes/ap/data1/images/pisat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63829758" wp14:editId="23F4FEF6">
            <wp:extent cx="5715000" cy="2085975"/>
            <wp:effectExtent l="0" t="0" r="0" b="9525"/>
            <wp:docPr id="24" name="Рисунок 24" descr="http://nsportal.ru/sites/all/themes/ap/data1/image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nsportal.ru/sites/all/themes/ap/data1/images/3dmay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vanish/>
          <w:sz w:val="28"/>
          <w:szCs w:val="28"/>
        </w:rPr>
      </w:pPr>
      <w:r w:rsidRPr="004B1ECD">
        <w:rPr>
          <w:rFonts w:ascii="Times New Roman" w:hAnsi="Times New Roman" w:cs="Times New Roman"/>
          <w:noProof/>
          <w:vanish/>
          <w:sz w:val="28"/>
          <w:szCs w:val="28"/>
          <w:lang w:eastAsia="ru-RU"/>
        </w:rPr>
        <w:drawing>
          <wp:inline distT="0" distB="0" distL="0" distR="0" wp14:anchorId="7578623D" wp14:editId="265DC269">
            <wp:extent cx="1247775" cy="457200"/>
            <wp:effectExtent l="0" t="0" r="9525" b="0"/>
            <wp:docPr id="25" name="Рисунок 25" descr="http://nsportal.ru/sites/all/themes/ap/data1/tooltips/3d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nsportal.ru/sites/all/themes/ap/data1/tooltips/3dmay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457200"/>
                    </a:xfrm>
                    <a:prstGeom prst="rect">
                      <a:avLst/>
                    </a:prstGeom>
                    <a:noFill/>
                    <a:ln>
                      <a:noFill/>
                    </a:ln>
                  </pic:spPr>
                </pic:pic>
              </a:graphicData>
            </a:graphic>
          </wp:inline>
        </w:drawing>
      </w:r>
      <w:r w:rsidRPr="004B1ECD">
        <w:rPr>
          <w:rFonts w:ascii="Times New Roman" w:hAnsi="Times New Roman" w:cs="Times New Roman"/>
          <w:noProof/>
          <w:vanish/>
          <w:sz w:val="28"/>
          <w:szCs w:val="28"/>
          <w:lang w:eastAsia="ru-RU"/>
        </w:rPr>
        <w:drawing>
          <wp:inline distT="0" distB="0" distL="0" distR="0" wp14:anchorId="75F8008C" wp14:editId="4639E2DC">
            <wp:extent cx="1247775" cy="457200"/>
            <wp:effectExtent l="0" t="0" r="9525" b="0"/>
            <wp:docPr id="26" name="Рисунок 26" descr="http://nsportal.ru/sites/all/themes/ap/data1/tooltips/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nsportal.ru/sites/all/themes/ap/data1/tooltips/unit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457200"/>
                    </a:xfrm>
                    <a:prstGeom prst="rect">
                      <a:avLst/>
                    </a:prstGeom>
                    <a:noFill/>
                    <a:ln>
                      <a:noFill/>
                    </a:ln>
                  </pic:spPr>
                </pic:pic>
              </a:graphicData>
            </a:graphic>
          </wp:inline>
        </w:drawing>
      </w:r>
      <w:r w:rsidRPr="004B1ECD">
        <w:rPr>
          <w:rFonts w:ascii="Times New Roman" w:hAnsi="Times New Roman" w:cs="Times New Roman"/>
          <w:noProof/>
          <w:vanish/>
          <w:sz w:val="28"/>
          <w:szCs w:val="28"/>
          <w:lang w:eastAsia="ru-RU"/>
        </w:rPr>
        <w:drawing>
          <wp:inline distT="0" distB="0" distL="0" distR="0" wp14:anchorId="35C0F042" wp14:editId="45CDE1C1">
            <wp:extent cx="1247775" cy="457200"/>
            <wp:effectExtent l="0" t="0" r="9525" b="0"/>
            <wp:docPr id="27" name="Рисунок 27" descr="http://nsportal.ru/sites/all/themes/ap/data1/tooltips/pis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nsportal.ru/sites/all/themes/ap/data1/tooltips/pisate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457200"/>
                    </a:xfrm>
                    <a:prstGeom prst="rect">
                      <a:avLst/>
                    </a:prstGeom>
                    <a:noFill/>
                    <a:ln>
                      <a:noFill/>
                    </a:ln>
                  </pic:spPr>
                </pic:pic>
              </a:graphicData>
            </a:graphic>
          </wp:inline>
        </w:drawing>
      </w:r>
    </w:p>
    <w:p w:rsidR="006A0D74" w:rsidRPr="004B1ECD" w:rsidRDefault="006A0D74" w:rsidP="006A0D74">
      <w:pPr>
        <w:spacing w:after="0"/>
        <w:rPr>
          <w:rFonts w:ascii="Times New Roman" w:hAnsi="Times New Roman" w:cs="Times New Roman"/>
          <w:sz w:val="28"/>
          <w:szCs w:val="28"/>
        </w:rPr>
      </w:pPr>
    </w:p>
    <w:p w:rsidR="00AC30FB" w:rsidRDefault="00AC30FB" w:rsidP="006A0D74">
      <w:pPr>
        <w:spacing w:after="0"/>
      </w:pPr>
    </w:p>
    <w:sectPr w:rsidR="00AC30FB" w:rsidSect="00CB5169">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74"/>
    <w:rsid w:val="006A0D74"/>
    <w:rsid w:val="00911129"/>
    <w:rsid w:val="00AC30FB"/>
    <w:rsid w:val="00D31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D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D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13A6C-79CF-4489-A4BA-34762831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1308</Words>
  <Characters>7458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2016-10-25T07:18:00Z</dcterms:created>
  <dcterms:modified xsi:type="dcterms:W3CDTF">2016-10-28T10:18:00Z</dcterms:modified>
</cp:coreProperties>
</file>